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60" w:rsidRDefault="00487B83">
      <w:r>
        <w:rPr>
          <w:noProof/>
        </w:rPr>
        <w:drawing>
          <wp:anchor distT="0" distB="0" distL="114300" distR="114300" simplePos="0" relativeHeight="251659264" behindDoc="1" locked="0" layoutInCell="1" allowOverlap="1" wp14:anchorId="5F11DCD1" wp14:editId="4B51281A">
            <wp:simplePos x="0" y="0"/>
            <wp:positionH relativeFrom="column">
              <wp:posOffset>-264795</wp:posOffset>
            </wp:positionH>
            <wp:positionV relativeFrom="paragraph">
              <wp:posOffset>-293370</wp:posOffset>
            </wp:positionV>
            <wp:extent cx="3360420" cy="617220"/>
            <wp:effectExtent l="0" t="0" r="0" b="0"/>
            <wp:wrapNone/>
            <wp:docPr id="139" name="obrázek 139" descr="EF_JU_RGB_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EF_JU_RGB_POSI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B83" w:rsidRDefault="00487B83" w:rsidP="00487B83">
      <w:pPr>
        <w:tabs>
          <w:tab w:val="left" w:pos="284"/>
        </w:tabs>
        <w:ind w:left="3335"/>
        <w:rPr>
          <w:rFonts w:ascii="Calibri" w:hAnsi="Calibri" w:cs="Calibri"/>
          <w:b/>
          <w:sz w:val="20"/>
          <w:szCs w:val="20"/>
        </w:rPr>
      </w:pPr>
    </w:p>
    <w:p w:rsidR="00487B83" w:rsidRDefault="00487B83" w:rsidP="00487B83">
      <w:pPr>
        <w:tabs>
          <w:tab w:val="left" w:pos="284"/>
        </w:tabs>
        <w:ind w:left="3335"/>
        <w:rPr>
          <w:rFonts w:ascii="Calibri" w:hAnsi="Calibri" w:cs="Calibri"/>
          <w:b/>
          <w:sz w:val="20"/>
          <w:szCs w:val="20"/>
        </w:rPr>
      </w:pPr>
    </w:p>
    <w:p w:rsidR="00487B83" w:rsidRDefault="00487B83" w:rsidP="00487B83">
      <w:pPr>
        <w:tabs>
          <w:tab w:val="left" w:pos="284"/>
        </w:tabs>
        <w:ind w:left="3335"/>
        <w:rPr>
          <w:rFonts w:ascii="Calibri" w:hAnsi="Calibri" w:cs="Calibri"/>
          <w:b/>
          <w:sz w:val="20"/>
          <w:szCs w:val="20"/>
        </w:rPr>
      </w:pPr>
    </w:p>
    <w:p w:rsidR="00487B83" w:rsidRDefault="00487B83" w:rsidP="00487B83">
      <w:pPr>
        <w:tabs>
          <w:tab w:val="left" w:pos="284"/>
        </w:tabs>
        <w:ind w:left="3335"/>
        <w:rPr>
          <w:rFonts w:ascii="Calibri" w:hAnsi="Calibri" w:cs="Calibri"/>
          <w:b/>
          <w:sz w:val="20"/>
          <w:szCs w:val="20"/>
        </w:rPr>
      </w:pPr>
    </w:p>
    <w:p w:rsidR="00487B83" w:rsidRDefault="00487B83" w:rsidP="00487B83">
      <w:pPr>
        <w:tabs>
          <w:tab w:val="left" w:pos="284"/>
        </w:tabs>
        <w:ind w:left="3335"/>
        <w:rPr>
          <w:rFonts w:ascii="Calibri" w:hAnsi="Calibri" w:cs="Calibri"/>
          <w:b/>
          <w:sz w:val="20"/>
          <w:szCs w:val="20"/>
        </w:rPr>
      </w:pPr>
    </w:p>
    <w:p w:rsidR="00487B83" w:rsidRDefault="00487B83" w:rsidP="00487B83">
      <w:pPr>
        <w:tabs>
          <w:tab w:val="left" w:pos="284"/>
        </w:tabs>
        <w:ind w:left="3335"/>
        <w:rPr>
          <w:rFonts w:ascii="Calibri" w:hAnsi="Calibri" w:cs="Calibri"/>
          <w:b/>
          <w:sz w:val="20"/>
          <w:szCs w:val="20"/>
        </w:rPr>
      </w:pPr>
    </w:p>
    <w:p w:rsidR="00487B83" w:rsidRDefault="00487B83" w:rsidP="00487B83">
      <w:pPr>
        <w:tabs>
          <w:tab w:val="left" w:pos="284"/>
        </w:tabs>
        <w:ind w:left="3335"/>
        <w:rPr>
          <w:rFonts w:ascii="Calibri" w:hAnsi="Calibri" w:cs="Calibri"/>
          <w:b/>
          <w:sz w:val="20"/>
          <w:szCs w:val="20"/>
        </w:rPr>
      </w:pPr>
    </w:p>
    <w:p w:rsidR="00487B83" w:rsidRDefault="00487B83" w:rsidP="00487B83">
      <w:pPr>
        <w:pStyle w:val="Normlnweb"/>
        <w:ind w:left="284"/>
        <w:jc w:val="both"/>
        <w:rPr>
          <w:rFonts w:ascii="Calibri" w:hAnsi="Calibri" w:cs="Calibri"/>
          <w:sz w:val="28"/>
          <w:szCs w:val="28"/>
        </w:rPr>
      </w:pPr>
      <w:r w:rsidRPr="00487B83">
        <w:rPr>
          <w:rFonts w:ascii="Calibri" w:hAnsi="Calibri" w:cs="Calibri"/>
          <w:sz w:val="28"/>
          <w:szCs w:val="28"/>
        </w:rPr>
        <w:t>Vážení studenti,</w:t>
      </w:r>
    </w:p>
    <w:p w:rsidR="00487B83" w:rsidRDefault="00487B83" w:rsidP="00487B83">
      <w:pPr>
        <w:pStyle w:val="Normlnweb"/>
        <w:ind w:left="284"/>
        <w:jc w:val="both"/>
        <w:rPr>
          <w:rFonts w:ascii="Calibri" w:hAnsi="Calibri" w:cs="Calibri"/>
          <w:sz w:val="28"/>
          <w:szCs w:val="28"/>
        </w:rPr>
      </w:pPr>
      <w:r w:rsidRPr="00487B83">
        <w:rPr>
          <w:rFonts w:ascii="Calibri" w:hAnsi="Calibri" w:cs="Calibri"/>
          <w:sz w:val="28"/>
          <w:szCs w:val="28"/>
        </w:rPr>
        <w:t>Katedra aplikované matematiky a informatiky nabízí pro</w:t>
      </w:r>
      <w:r>
        <w:rPr>
          <w:rFonts w:ascii="Calibri" w:hAnsi="Calibri" w:cs="Calibri"/>
          <w:sz w:val="28"/>
          <w:szCs w:val="28"/>
        </w:rPr>
        <w:t xml:space="preserve"> </w:t>
      </w:r>
      <w:r w:rsidRPr="00487B83">
        <w:rPr>
          <w:rFonts w:ascii="Calibri" w:hAnsi="Calibri" w:cs="Calibri"/>
          <w:sz w:val="28"/>
          <w:szCs w:val="28"/>
        </w:rPr>
        <w:t xml:space="preserve">nastupující studenty 1. ročníků bakalářského studia </w:t>
      </w:r>
      <w:r>
        <w:rPr>
          <w:rFonts w:ascii="Calibri" w:hAnsi="Calibri" w:cs="Calibri"/>
          <w:sz w:val="28"/>
          <w:szCs w:val="28"/>
        </w:rPr>
        <w:t>v akademickém roce 201</w:t>
      </w:r>
      <w:r w:rsidR="00D15DC0">
        <w:rPr>
          <w:rFonts w:ascii="Calibri" w:hAnsi="Calibri" w:cs="Calibri"/>
          <w:sz w:val="28"/>
          <w:szCs w:val="28"/>
        </w:rPr>
        <w:t>8/2019</w:t>
      </w:r>
      <w:r w:rsidRPr="00487B83">
        <w:rPr>
          <w:rFonts w:ascii="Calibri" w:hAnsi="Calibri" w:cs="Calibri"/>
          <w:sz w:val="28"/>
          <w:szCs w:val="28"/>
        </w:rPr>
        <w:t xml:space="preserve"> </w:t>
      </w:r>
    </w:p>
    <w:p w:rsidR="00487B83" w:rsidRPr="00D86A56" w:rsidRDefault="00487B83" w:rsidP="00487B83">
      <w:pPr>
        <w:pStyle w:val="Normlnweb"/>
        <w:ind w:left="284"/>
        <w:jc w:val="center"/>
        <w:rPr>
          <w:rFonts w:ascii="Calibri" w:hAnsi="Calibri" w:cs="Calibri"/>
          <w:b/>
          <w:sz w:val="36"/>
          <w:szCs w:val="36"/>
        </w:rPr>
      </w:pPr>
      <w:r w:rsidRPr="00D86A56">
        <w:rPr>
          <w:rFonts w:ascii="Calibri" w:hAnsi="Calibri" w:cs="Calibri"/>
          <w:b/>
          <w:sz w:val="36"/>
          <w:szCs w:val="36"/>
        </w:rPr>
        <w:t>„Opakovací kurz středoškolské matematiky“</w:t>
      </w:r>
    </w:p>
    <w:p w:rsidR="00487B83" w:rsidRPr="00487B83" w:rsidRDefault="00487B83" w:rsidP="00487B83">
      <w:pPr>
        <w:pStyle w:val="Normlnweb"/>
        <w:ind w:left="284"/>
        <w:jc w:val="both"/>
        <w:rPr>
          <w:rFonts w:ascii="Calibri" w:hAnsi="Calibri" w:cs="Calibri"/>
          <w:sz w:val="28"/>
          <w:szCs w:val="28"/>
        </w:rPr>
      </w:pPr>
      <w:r w:rsidRPr="00487B83">
        <w:rPr>
          <w:rFonts w:ascii="Calibri" w:hAnsi="Calibri" w:cs="Calibri"/>
          <w:sz w:val="28"/>
          <w:szCs w:val="28"/>
        </w:rPr>
        <w:t xml:space="preserve">pro prezenční a kombinované studium. Kurz je určen pro studenty, kteří potřebují obnovit a doplnit základy středoškolské matematiky. Obsahově jsou pokryta témata středoškolské matematiky, na něž bezprostředně navazuje výuka matematických předmětů na Ekonomické fakultě. </w:t>
      </w:r>
    </w:p>
    <w:p w:rsidR="00D86A56" w:rsidRDefault="00487B83" w:rsidP="00D86A56">
      <w:pPr>
        <w:pStyle w:val="Normlnweb"/>
        <w:ind w:left="284"/>
        <w:rPr>
          <w:rStyle w:val="Hypertextovodkaz"/>
          <w:rFonts w:eastAsia="Calibri"/>
          <w:sz w:val="28"/>
          <w:szCs w:val="28"/>
        </w:rPr>
      </w:pPr>
      <w:r w:rsidRPr="00487B83">
        <w:rPr>
          <w:rFonts w:ascii="Calibri" w:hAnsi="Calibri" w:cs="Calibri"/>
          <w:sz w:val="28"/>
          <w:szCs w:val="28"/>
        </w:rPr>
        <w:t>Pro prezenční studium i kombinované studium se kurz bude konat v</w:t>
      </w:r>
      <w:r>
        <w:rPr>
          <w:rFonts w:ascii="Calibri" w:hAnsi="Calibri" w:cs="Calibri"/>
          <w:sz w:val="28"/>
          <w:szCs w:val="28"/>
        </w:rPr>
        <w:t>e dnech 2</w:t>
      </w:r>
      <w:r w:rsidR="00D15DC0">
        <w:rPr>
          <w:rFonts w:ascii="Calibri" w:hAnsi="Calibri" w:cs="Calibri"/>
          <w:sz w:val="28"/>
          <w:szCs w:val="28"/>
        </w:rPr>
        <w:t>4. – 26. září 2018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 jako třídenní blokový kurz v rámci přípravného týdne. </w:t>
      </w:r>
      <w:r w:rsidRPr="00487B83">
        <w:rPr>
          <w:rFonts w:ascii="Calibri" w:hAnsi="Calibri" w:cs="Calibri"/>
          <w:sz w:val="28"/>
          <w:szCs w:val="28"/>
        </w:rPr>
        <w:t xml:space="preserve">Všechny informace včetně data, místa konání a náplně kurzu budou </w:t>
      </w:r>
      <w:r w:rsidR="00D86A56">
        <w:rPr>
          <w:rFonts w:ascii="Calibri" w:hAnsi="Calibri" w:cs="Calibri"/>
          <w:sz w:val="28"/>
          <w:szCs w:val="28"/>
        </w:rPr>
        <w:t xml:space="preserve">aktualizované a dostupné </w:t>
      </w:r>
      <w:proofErr w:type="gramStart"/>
      <w:r w:rsidRPr="00487B83">
        <w:rPr>
          <w:rFonts w:ascii="Calibri" w:hAnsi="Calibri" w:cs="Calibri"/>
          <w:sz w:val="28"/>
          <w:szCs w:val="28"/>
        </w:rPr>
        <w:t>na</w:t>
      </w:r>
      <w:proofErr w:type="gramEnd"/>
      <w:r w:rsidRPr="00487B83">
        <w:rPr>
          <w:rFonts w:ascii="Calibri" w:hAnsi="Calibri" w:cs="Calibri"/>
          <w:sz w:val="28"/>
          <w:szCs w:val="28"/>
        </w:rPr>
        <w:t>:</w:t>
      </w:r>
      <w:r w:rsidRPr="00487B83">
        <w:rPr>
          <w:rStyle w:val="Hypertextovodkaz"/>
          <w:rFonts w:eastAsia="Calibri"/>
          <w:sz w:val="28"/>
          <w:szCs w:val="28"/>
        </w:rPr>
        <w:t xml:space="preserve"> </w:t>
      </w:r>
    </w:p>
    <w:p w:rsidR="00D86A56" w:rsidRPr="00D86A56" w:rsidRDefault="00D15DC0" w:rsidP="00D86A56">
      <w:pPr>
        <w:pStyle w:val="Normlnweb"/>
        <w:ind w:left="284"/>
        <w:jc w:val="center"/>
        <w:rPr>
          <w:rFonts w:eastAsia="Calibri"/>
          <w:color w:val="0000FF"/>
          <w:sz w:val="28"/>
          <w:szCs w:val="28"/>
          <w:u w:val="single"/>
        </w:rPr>
      </w:pPr>
      <w:hyperlink r:id="rId6" w:history="1">
        <w:r w:rsidR="00D86A56" w:rsidRPr="00D86A56">
          <w:rPr>
            <w:rStyle w:val="Hypertextovodkaz"/>
            <w:sz w:val="28"/>
            <w:szCs w:val="28"/>
          </w:rPr>
          <w:t>http://www2.ef.jcu.cz/~chladek/rm/</w:t>
        </w:r>
      </w:hyperlink>
    </w:p>
    <w:p w:rsidR="00D86A56" w:rsidRPr="00487B83" w:rsidRDefault="00D86A56" w:rsidP="00D86A56">
      <w:pPr>
        <w:pStyle w:val="Normlnweb"/>
        <w:ind w:left="284"/>
        <w:rPr>
          <w:rFonts w:ascii="Calibri" w:hAnsi="Calibri" w:cs="Calibri"/>
          <w:sz w:val="28"/>
          <w:szCs w:val="28"/>
        </w:rPr>
      </w:pPr>
    </w:p>
    <w:p w:rsidR="00487B83" w:rsidRPr="00487B83" w:rsidRDefault="00487B83">
      <w:pPr>
        <w:rPr>
          <w:sz w:val="28"/>
          <w:szCs w:val="28"/>
        </w:rPr>
      </w:pPr>
    </w:p>
    <w:sectPr w:rsidR="00487B83" w:rsidRPr="0048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3990"/>
    <w:multiLevelType w:val="hybridMultilevel"/>
    <w:tmpl w:val="F3E2D42C"/>
    <w:lvl w:ilvl="0" w:tplc="0405000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83"/>
    <w:rsid w:val="00386C60"/>
    <w:rsid w:val="00487B83"/>
    <w:rsid w:val="00664323"/>
    <w:rsid w:val="00B33F73"/>
    <w:rsid w:val="00D15DC0"/>
    <w:rsid w:val="00D8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CD54"/>
  <w15:docId w15:val="{A617C633-750A-4287-AF4F-5065244B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87B8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87B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ef.jcu.cz/~chladek/r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A9FE0133</Template>
  <TotalTime>2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Holoubková</dc:creator>
  <cp:lastModifiedBy>Holoubková Milada</cp:lastModifiedBy>
  <cp:revision>3</cp:revision>
  <cp:lastPrinted>2016-05-18T07:36:00Z</cp:lastPrinted>
  <dcterms:created xsi:type="dcterms:W3CDTF">2017-04-06T12:19:00Z</dcterms:created>
  <dcterms:modified xsi:type="dcterms:W3CDTF">2018-05-11T05:45:00Z</dcterms:modified>
</cp:coreProperties>
</file>